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10" w:rsidRDefault="00892610">
      <w:pPr>
        <w:rPr>
          <w:noProof/>
          <w:lang w:eastAsia="hr-HR"/>
        </w:rPr>
      </w:pPr>
      <w:r>
        <w:t>6a, engleski jezik, 8.6.-12.6.</w:t>
      </w:r>
      <w:r w:rsidRPr="00892610">
        <w:rPr>
          <w:noProof/>
          <w:lang w:eastAsia="hr-HR"/>
        </w:rPr>
        <w:t xml:space="preserve"> </w:t>
      </w:r>
    </w:p>
    <w:p w:rsidR="000E3AB1" w:rsidRDefault="00892610">
      <w:pPr>
        <w:rPr>
          <w:noProof/>
          <w:lang w:eastAsia="hr-HR"/>
        </w:rPr>
      </w:pPr>
      <w:r>
        <w:rPr>
          <w:noProof/>
          <w:lang w:eastAsia="hr-HR"/>
        </w:rPr>
        <w:t xml:space="preserve">Pozdrav šestašima. Ovo su zadnji zadaci za ovu školsku godinu. </w:t>
      </w:r>
      <w:r w:rsidR="00BB7BF9">
        <w:rPr>
          <w:noProof/>
          <w:lang w:eastAsia="hr-HR"/>
        </w:rPr>
        <w:t xml:space="preserve">Danas ćemo naučiti čitati i praviti grafikone. Grafikonima pomoću slike predstavljamo podatke. </w:t>
      </w:r>
      <w:r w:rsidR="009C5B2C">
        <w:rPr>
          <w:noProof/>
          <w:lang w:eastAsia="hr-HR"/>
        </w:rPr>
        <w:t xml:space="preserve">                                                                                                   </w:t>
      </w:r>
      <w:r w:rsidR="00BB7BF9">
        <w:rPr>
          <w:noProof/>
          <w:lang w:eastAsia="hr-HR"/>
        </w:rPr>
        <w:t xml:space="preserve">Recimo da od  </w:t>
      </w:r>
      <w:r w:rsidR="00BB7BF9" w:rsidRPr="000E3AB1">
        <w:rPr>
          <w:noProof/>
          <w:highlight w:val="lightGray"/>
          <w:lang w:eastAsia="hr-HR"/>
        </w:rPr>
        <w:t>100 učenika</w:t>
      </w:r>
      <w:r w:rsidR="00BB7BF9">
        <w:rPr>
          <w:noProof/>
          <w:lang w:eastAsia="hr-HR"/>
        </w:rPr>
        <w:t xml:space="preserve"> u jednoj školi</w:t>
      </w:r>
      <w:r w:rsidR="009C5B2C">
        <w:rPr>
          <w:noProof/>
          <w:lang w:eastAsia="hr-HR"/>
        </w:rPr>
        <w:t>:</w:t>
      </w:r>
    </w:p>
    <w:p w:rsidR="00892610" w:rsidRDefault="00BB7BF9">
      <w:pPr>
        <w:rPr>
          <w:noProof/>
          <w:lang w:eastAsia="hr-HR"/>
        </w:rPr>
      </w:pPr>
      <w:r w:rsidRPr="000E3AB1">
        <w:rPr>
          <w:noProof/>
          <w:highlight w:val="cyan"/>
          <w:lang w:eastAsia="hr-HR"/>
        </w:rPr>
        <w:t>košarku igra 10 učenika</w:t>
      </w:r>
      <w:r>
        <w:rPr>
          <w:noProof/>
          <w:lang w:eastAsia="hr-HR"/>
        </w:rPr>
        <w:t xml:space="preserve">, </w:t>
      </w:r>
      <w:r w:rsidRPr="000E3AB1">
        <w:rPr>
          <w:noProof/>
          <w:highlight w:val="red"/>
          <w:lang w:eastAsia="hr-HR"/>
        </w:rPr>
        <w:t>tenis igra 20 učenika</w:t>
      </w:r>
      <w:r>
        <w:rPr>
          <w:noProof/>
          <w:lang w:eastAsia="hr-HR"/>
        </w:rPr>
        <w:t xml:space="preserve">, </w:t>
      </w:r>
      <w:r w:rsidRPr="000E3AB1">
        <w:rPr>
          <w:noProof/>
          <w:highlight w:val="darkYellow"/>
          <w:lang w:eastAsia="hr-HR"/>
        </w:rPr>
        <w:t>rukomet igra 30 učenika</w:t>
      </w:r>
      <w:r w:rsidRPr="000E3AB1">
        <w:rPr>
          <w:noProof/>
          <w:highlight w:val="magenta"/>
          <w:lang w:eastAsia="hr-HR"/>
        </w:rPr>
        <w:t>, a nogomet igra 40 učenika</w:t>
      </w:r>
      <w:r w:rsidR="000E3AB1" w:rsidRPr="000E3AB1">
        <w:rPr>
          <w:noProof/>
          <w:highlight w:val="magenta"/>
          <w:lang w:eastAsia="hr-HR"/>
        </w:rPr>
        <w:t>.</w:t>
      </w:r>
      <w:r w:rsidR="000E3AB1">
        <w:rPr>
          <w:noProof/>
          <w:lang w:eastAsia="hr-HR"/>
        </w:rPr>
        <w:t xml:space="preserve"> ili u posto</w:t>
      </w:r>
      <w:r w:rsidR="00340F02">
        <w:rPr>
          <w:noProof/>
          <w:lang w:eastAsia="hr-HR"/>
        </w:rPr>
        <w:t>tcima:   10%                             20%                                        30%                                        40%</w:t>
      </w:r>
    </w:p>
    <w:p w:rsidR="00403ADB" w:rsidRDefault="00740626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.6pt;margin-top:15.05pt;width:188.65pt;height:33.15pt;z-index:251659264">
            <v:textbox>
              <w:txbxContent>
                <w:p w:rsidR="00F50D5C" w:rsidRDefault="00F50D5C">
                  <w:r w:rsidRPr="00F50D5C">
                    <w:rPr>
                      <w:b/>
                    </w:rPr>
                    <w:t>Most</w:t>
                  </w:r>
                  <w:r>
                    <w:t xml:space="preserve"> (većina) </w:t>
                  </w:r>
                  <w:proofErr w:type="spellStart"/>
                  <w:r w:rsidRPr="00F50D5C">
                    <w:rPr>
                      <w:b/>
                    </w:rPr>
                    <w:t>student</w:t>
                  </w:r>
                  <w:r>
                    <w:t>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football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892610" w:rsidRDefault="00740626">
      <w:r>
        <w:rPr>
          <w:noProof/>
          <w:lang w:eastAsia="hr-HR"/>
        </w:rPr>
        <w:pict>
          <v:shape id="_x0000_s1031" type="#_x0000_t202" style="position:absolute;margin-left:284.6pt;margin-top:134.05pt;width:190.55pt;height:36.5pt;z-index:251662336">
            <v:textbox>
              <w:txbxContent>
                <w:p w:rsidR="00F50D5C" w:rsidRDefault="00F50D5C">
                  <w:proofErr w:type="spellStart"/>
                  <w:r w:rsidRPr="00F50D5C">
                    <w:rPr>
                      <w:b/>
                    </w:rPr>
                    <w:t>Only</w:t>
                  </w:r>
                  <w:proofErr w:type="spellEnd"/>
                  <w:r w:rsidRPr="00F50D5C">
                    <w:rPr>
                      <w:b/>
                    </w:rPr>
                    <w:t xml:space="preserve"> 10 %</w:t>
                  </w:r>
                  <w:r>
                    <w:t xml:space="preserve"> </w:t>
                  </w:r>
                  <w:r w:rsidR="009C5B2C">
                    <w:t>(samo 10 %</w:t>
                  </w:r>
                  <w:r>
                    <w:t xml:space="preserve">) </w:t>
                  </w:r>
                  <w:proofErr w:type="spellStart"/>
                  <w:r w:rsidRPr="009C5B2C">
                    <w:rPr>
                      <w:b/>
                    </w:rPr>
                    <w:t>of</w:t>
                  </w:r>
                  <w:proofErr w:type="spellEnd"/>
                  <w:r w:rsidRPr="009C5B2C">
                    <w:rPr>
                      <w:b/>
                    </w:rPr>
                    <w:t xml:space="preserve"> </w:t>
                  </w:r>
                  <w:proofErr w:type="spellStart"/>
                  <w:r w:rsidRPr="009C5B2C">
                    <w:rPr>
                      <w:b/>
                    </w:rPr>
                    <w:t>students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basketball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283.6pt;margin-top:83.65pt;width:191.55pt;height:36.5pt;z-index:251661312">
            <v:textbox>
              <w:txbxContent>
                <w:p w:rsidR="00F50D5C" w:rsidRDefault="00F50D5C">
                  <w:proofErr w:type="spellStart"/>
                  <w:r w:rsidRPr="00F50D5C">
                    <w:rPr>
                      <w:b/>
                    </w:rPr>
                    <w:t>Not</w:t>
                  </w:r>
                  <w:proofErr w:type="spellEnd"/>
                  <w:r w:rsidRPr="00F50D5C">
                    <w:rPr>
                      <w:b/>
                    </w:rPr>
                    <w:t xml:space="preserve"> </w:t>
                  </w:r>
                  <w:proofErr w:type="spellStart"/>
                  <w:r w:rsidRPr="00F50D5C">
                    <w:rPr>
                      <w:b/>
                    </w:rPr>
                    <w:t>so</w:t>
                  </w:r>
                  <w:proofErr w:type="spellEnd"/>
                  <w:r w:rsidRPr="00F50D5C">
                    <w:rPr>
                      <w:b/>
                    </w:rPr>
                    <w:t xml:space="preserve"> </w:t>
                  </w:r>
                  <w:proofErr w:type="spellStart"/>
                  <w:r w:rsidRPr="00F50D5C">
                    <w:rPr>
                      <w:b/>
                    </w:rPr>
                    <w:t>many</w:t>
                  </w:r>
                  <w:proofErr w:type="spellEnd"/>
                  <w:r>
                    <w:t xml:space="preserve"> (ne tako puno) </w:t>
                  </w:r>
                  <w:proofErr w:type="spellStart"/>
                  <w:r w:rsidRPr="00F50D5C">
                    <w:rPr>
                      <w:b/>
                    </w:rPr>
                    <w:t>students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tennis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283.6pt;margin-top:34.7pt;width:191.55pt;height:34.55pt;z-index:251660288">
            <v:textbox>
              <w:txbxContent>
                <w:p w:rsidR="00F50D5C" w:rsidRDefault="00F50D5C">
                  <w:r w:rsidRPr="00F50D5C">
                    <w:rPr>
                      <w:b/>
                    </w:rPr>
                    <w:t xml:space="preserve">A </w:t>
                  </w:r>
                  <w:proofErr w:type="spellStart"/>
                  <w:r w:rsidRPr="00F50D5C">
                    <w:rPr>
                      <w:b/>
                    </w:rPr>
                    <w:t>lot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( puno) </w:t>
                  </w:r>
                  <w:proofErr w:type="spellStart"/>
                  <w:r w:rsidRPr="00F50D5C">
                    <w:rPr>
                      <w:b/>
                    </w:rPr>
                    <w:t>students</w:t>
                  </w:r>
                  <w:proofErr w:type="spellEnd"/>
                  <w:r w:rsidRPr="00F50D5C">
                    <w:rPr>
                      <w:b/>
                    </w:rPr>
                    <w:t xml:space="preserve"> 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handball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892610">
        <w:t xml:space="preserve"> </w:t>
      </w:r>
      <w:r w:rsidR="00892610">
        <w:rPr>
          <w:noProof/>
          <w:lang w:eastAsia="hr-HR"/>
        </w:rPr>
        <w:drawing>
          <wp:inline distT="0" distB="0" distL="0" distR="0">
            <wp:extent cx="3217926" cy="2273808"/>
            <wp:effectExtent l="19050" t="0" r="20574" b="0"/>
            <wp:docPr id="3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186E" w:rsidRDefault="0086186E"/>
    <w:p w:rsidR="00CF742E" w:rsidRDefault="00CF742E">
      <w:r>
        <w:t xml:space="preserve"> Pogledajte kružne grafikone, </w:t>
      </w:r>
      <w:proofErr w:type="spellStart"/>
      <w:r>
        <w:t>Pie</w:t>
      </w:r>
      <w:proofErr w:type="spellEnd"/>
      <w:r>
        <w:t xml:space="preserve"> </w:t>
      </w:r>
      <w:proofErr w:type="spellStart"/>
      <w:r>
        <w:t>Charts</w:t>
      </w:r>
      <w:proofErr w:type="spellEnd"/>
      <w:r>
        <w:t xml:space="preserve">, na stranici 79 u vašim udžbenicima. Prvi je odgovor na pitanje:  </w:t>
      </w:r>
      <w:r w:rsidR="00E1170D">
        <w:t xml:space="preserve">    </w:t>
      </w:r>
      <w:r>
        <w:t xml:space="preserve"> </w:t>
      </w:r>
      <w:r w:rsidR="00E1170D">
        <w:t xml:space="preserve">1. </w:t>
      </w:r>
      <w:proofErr w:type="spellStart"/>
      <w:r w:rsidRPr="00CF742E">
        <w:rPr>
          <w:b/>
        </w:rPr>
        <w:t>What</w:t>
      </w:r>
      <w:proofErr w:type="spellEnd"/>
      <w:r w:rsidRPr="00CF742E">
        <w:rPr>
          <w:b/>
        </w:rPr>
        <w:t xml:space="preserve"> is </w:t>
      </w:r>
      <w:proofErr w:type="spellStart"/>
      <w:r w:rsidRPr="00CF742E">
        <w:rPr>
          <w:b/>
        </w:rPr>
        <w:t>your</w:t>
      </w:r>
      <w:proofErr w:type="spellEnd"/>
      <w:r w:rsidRPr="00CF742E">
        <w:rPr>
          <w:b/>
        </w:rPr>
        <w:t xml:space="preserve"> </w:t>
      </w:r>
      <w:proofErr w:type="spellStart"/>
      <w:r w:rsidRPr="00CF742E">
        <w:rPr>
          <w:b/>
        </w:rPr>
        <w:t>classmates</w:t>
      </w:r>
      <w:proofErr w:type="spellEnd"/>
      <w:r w:rsidRPr="00CF742E">
        <w:rPr>
          <w:b/>
        </w:rPr>
        <w:t xml:space="preserve">' </w:t>
      </w:r>
      <w:proofErr w:type="spellStart"/>
      <w:r w:rsidRPr="00CF742E">
        <w:rPr>
          <w:b/>
        </w:rPr>
        <w:t>favourite</w:t>
      </w:r>
      <w:proofErr w:type="spellEnd"/>
      <w:r w:rsidRPr="00CF742E">
        <w:rPr>
          <w:b/>
        </w:rPr>
        <w:t xml:space="preserve"> sport?</w:t>
      </w:r>
      <w:r>
        <w:rPr>
          <w:b/>
        </w:rPr>
        <w:t xml:space="preserve">  </w:t>
      </w:r>
      <w:r w:rsidRPr="00CF742E">
        <w:t>Koji je sport najpopularniji među tvojim školskim drugovima?</w:t>
      </w:r>
    </w:p>
    <w:p w:rsidR="0086186E" w:rsidRDefault="0086186E"/>
    <w:p w:rsidR="00CF742E" w:rsidRDefault="00CF742E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144262" cy="2919984"/>
            <wp:effectExtent l="19050" t="0" r="18288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25C3" w:rsidRDefault="00D225C3">
      <w:r>
        <w:rPr>
          <w:b/>
        </w:rPr>
        <w:t>Ovako ćemo opisati grafikon:</w:t>
      </w:r>
    </w:p>
    <w:p w:rsidR="00D225C3" w:rsidRDefault="00D225C3">
      <w:proofErr w:type="spellStart"/>
      <w:r>
        <w:t>The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sport </w:t>
      </w:r>
      <w:proofErr w:type="spellStart"/>
      <w:r>
        <w:t>of</w:t>
      </w:r>
      <w:proofErr w:type="spellEnd"/>
      <w:r>
        <w:t xml:space="preserve"> </w:t>
      </w:r>
      <w:r w:rsidRPr="00D225C3">
        <w:rPr>
          <w:b/>
          <w:highlight w:val="lightGray"/>
        </w:rPr>
        <w:t>half</w:t>
      </w:r>
      <w:r>
        <w:t xml:space="preserve"> ( polovica)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 is </w:t>
      </w:r>
      <w:proofErr w:type="spellStart"/>
      <w:r>
        <w:t>football</w:t>
      </w:r>
      <w:proofErr w:type="spellEnd"/>
      <w:r>
        <w:t xml:space="preserve">.                                                                                        </w:t>
      </w:r>
      <w:proofErr w:type="spellStart"/>
      <w:r w:rsidRPr="00D225C3">
        <w:rPr>
          <w:b/>
          <w:highlight w:val="lightGray"/>
        </w:rPr>
        <w:t>Twenty</w:t>
      </w:r>
      <w:proofErr w:type="spellEnd"/>
      <w:r w:rsidRPr="00D225C3">
        <w:rPr>
          <w:b/>
          <w:highlight w:val="lightGray"/>
        </w:rPr>
        <w:t xml:space="preserve"> </w:t>
      </w:r>
      <w:proofErr w:type="spellStart"/>
      <w:r w:rsidRPr="00D225C3">
        <w:rPr>
          <w:b/>
          <w:highlight w:val="lightGray"/>
        </w:rPr>
        <w:t>percent</w:t>
      </w:r>
      <w:proofErr w:type="spellEnd"/>
      <w:r>
        <w:rPr>
          <w:b/>
        </w:rPr>
        <w:t xml:space="preserve"> </w:t>
      </w:r>
      <w:r>
        <w:t xml:space="preserve">( 20 posto) like </w:t>
      </w:r>
      <w:proofErr w:type="spellStart"/>
      <w:r>
        <w:t>basketball</w:t>
      </w:r>
      <w:proofErr w:type="spellEnd"/>
      <w:r>
        <w:t xml:space="preserve"> best.                                                                                                                 </w:t>
      </w:r>
      <w:proofErr w:type="spellStart"/>
      <w:r w:rsidRPr="00D225C3">
        <w:rPr>
          <w:b/>
        </w:rPr>
        <w:t>Thirty</w:t>
      </w:r>
      <w:proofErr w:type="spellEnd"/>
      <w:r w:rsidRPr="00D225C3">
        <w:rPr>
          <w:b/>
        </w:rPr>
        <w:t xml:space="preserve"> </w:t>
      </w:r>
      <w:proofErr w:type="spellStart"/>
      <w:r w:rsidRPr="00D225C3">
        <w:rPr>
          <w:b/>
        </w:rPr>
        <w:t>percent</w:t>
      </w:r>
      <w:proofErr w:type="spellEnd"/>
      <w:r>
        <w:rPr>
          <w:b/>
        </w:rPr>
        <w:t xml:space="preserve"> </w:t>
      </w:r>
      <w:r>
        <w:t xml:space="preserve">(30 posto) like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sports</w:t>
      </w:r>
      <w:proofErr w:type="spellEnd"/>
      <w:r>
        <w:t>.</w:t>
      </w:r>
      <w:r w:rsidR="003268EB">
        <w:t xml:space="preserve"> (10% odbojka + 10%karate + 10% drugi sportovi)</w:t>
      </w:r>
    </w:p>
    <w:p w:rsidR="003268EB" w:rsidRDefault="003268EB">
      <w:r>
        <w:lastRenderedPageBreak/>
        <w:t>Ostali grafikoni:</w:t>
      </w:r>
    </w:p>
    <w:p w:rsidR="003268EB" w:rsidRDefault="00E1170D">
      <w:r w:rsidRPr="0086186E">
        <w:rPr>
          <w:b/>
        </w:rPr>
        <w:t>2</w:t>
      </w:r>
      <w:r w:rsidR="003268EB" w:rsidRPr="0086186E">
        <w:rPr>
          <w:b/>
        </w:rPr>
        <w:t xml:space="preserve">. </w:t>
      </w:r>
      <w:proofErr w:type="spellStart"/>
      <w:r w:rsidR="003268EB" w:rsidRPr="0086186E">
        <w:rPr>
          <w:b/>
        </w:rPr>
        <w:t>What</w:t>
      </w:r>
      <w:proofErr w:type="spellEnd"/>
      <w:r w:rsidR="003268EB" w:rsidRPr="0086186E">
        <w:rPr>
          <w:b/>
        </w:rPr>
        <w:t xml:space="preserve"> </w:t>
      </w:r>
      <w:proofErr w:type="spellStart"/>
      <w:r w:rsidR="003268EB" w:rsidRPr="0086186E">
        <w:rPr>
          <w:b/>
        </w:rPr>
        <w:t>my</w:t>
      </w:r>
      <w:proofErr w:type="spellEnd"/>
      <w:r w:rsidR="003268EB" w:rsidRPr="0086186E">
        <w:rPr>
          <w:b/>
        </w:rPr>
        <w:t xml:space="preserve"> </w:t>
      </w:r>
      <w:proofErr w:type="spellStart"/>
      <w:r w:rsidR="003268EB" w:rsidRPr="0086186E">
        <w:rPr>
          <w:b/>
        </w:rPr>
        <w:t>classmates</w:t>
      </w:r>
      <w:proofErr w:type="spellEnd"/>
      <w:r w:rsidR="003268EB" w:rsidRPr="0086186E">
        <w:rPr>
          <w:b/>
        </w:rPr>
        <w:t xml:space="preserve"> </w:t>
      </w:r>
      <w:proofErr w:type="spellStart"/>
      <w:r w:rsidR="003268EB" w:rsidRPr="0086186E">
        <w:rPr>
          <w:b/>
        </w:rPr>
        <w:t>prefer</w:t>
      </w:r>
      <w:proofErr w:type="spellEnd"/>
      <w:r w:rsidR="003268EB" w:rsidRPr="0086186E">
        <w:rPr>
          <w:b/>
        </w:rPr>
        <w:t>.</w:t>
      </w:r>
      <w:r w:rsidR="003268EB">
        <w:t xml:space="preserve"> – Što moji drugovi više vole, gledati sport (30%) ili igrati sport (70%)</w:t>
      </w:r>
    </w:p>
    <w:p w:rsidR="00030655" w:rsidRDefault="003605AF">
      <w:r>
        <w:rPr>
          <w:noProof/>
          <w:lang w:eastAsia="hr-HR"/>
        </w:rPr>
        <w:pict>
          <v:shape id="_x0000_s1033" type="#_x0000_t202" style="position:absolute;margin-left:344.1pt;margin-top:12.8pt;width:142.1pt;height:41.7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05AF" w:rsidRDefault="003605AF">
                  <w:r>
                    <w:t>Zbroj svih postotaka uvijek mora biti 100%.</w:t>
                  </w:r>
                </w:p>
              </w:txbxContent>
            </v:textbox>
          </v:shape>
        </w:pict>
      </w:r>
      <w:r w:rsidR="00E1170D">
        <w:rPr>
          <w:noProof/>
          <w:lang w:eastAsia="hr-HR"/>
        </w:rPr>
        <w:drawing>
          <wp:inline distT="0" distB="0" distL="0" distR="0">
            <wp:extent cx="3943350" cy="2749296"/>
            <wp:effectExtent l="19050" t="0" r="1905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05AF" w:rsidRDefault="003605AF"/>
    <w:p w:rsidR="003605AF" w:rsidRDefault="003605AF">
      <w:r>
        <w:t>Uz pomoć računala nacrtajte treći grafikon. Prisjetite se gradiva iz informatike</w:t>
      </w:r>
      <w:r w:rsidR="00EB4ABA">
        <w:t>.</w:t>
      </w:r>
    </w:p>
    <w:p w:rsidR="009C5B2C" w:rsidRDefault="003605AF" w:rsidP="003605AF">
      <w:r>
        <w:t>3</w:t>
      </w:r>
      <w:r w:rsidR="003268EB">
        <w:t xml:space="preserve">. </w:t>
      </w:r>
      <w:proofErr w:type="spellStart"/>
      <w:r w:rsidR="003268EB">
        <w:t>How</w:t>
      </w:r>
      <w:proofErr w:type="spellEnd"/>
      <w:r w:rsidR="003268EB">
        <w:t xml:space="preserve"> </w:t>
      </w:r>
      <w:proofErr w:type="spellStart"/>
      <w:r w:rsidR="003268EB">
        <w:t>often</w:t>
      </w:r>
      <w:proofErr w:type="spellEnd"/>
      <w:r w:rsidR="003268EB">
        <w:t xml:space="preserve"> </w:t>
      </w:r>
      <w:proofErr w:type="spellStart"/>
      <w:r w:rsidR="003268EB">
        <w:t>my</w:t>
      </w:r>
      <w:proofErr w:type="spellEnd"/>
      <w:r w:rsidR="003268EB">
        <w:t xml:space="preserve"> </w:t>
      </w:r>
      <w:proofErr w:type="spellStart"/>
      <w:r w:rsidR="003268EB">
        <w:t>classmates</w:t>
      </w:r>
      <w:proofErr w:type="spellEnd"/>
      <w:r w:rsidR="003268EB">
        <w:t xml:space="preserve"> </w:t>
      </w:r>
      <w:proofErr w:type="spellStart"/>
      <w:r w:rsidR="003268EB">
        <w:t>have</w:t>
      </w:r>
      <w:proofErr w:type="spellEnd"/>
      <w:r w:rsidR="003268EB">
        <w:t xml:space="preserve"> </w:t>
      </w:r>
      <w:proofErr w:type="spellStart"/>
      <w:r w:rsidR="003268EB">
        <w:t>played</w:t>
      </w:r>
      <w:proofErr w:type="spellEnd"/>
      <w:r w:rsidR="003268EB">
        <w:t xml:space="preserve"> sport </w:t>
      </w:r>
      <w:proofErr w:type="spellStart"/>
      <w:r w:rsidR="003268EB">
        <w:t>this</w:t>
      </w:r>
      <w:proofErr w:type="spellEnd"/>
      <w:r w:rsidR="003268EB">
        <w:t xml:space="preserve"> </w:t>
      </w:r>
      <w:proofErr w:type="spellStart"/>
      <w:r w:rsidR="003268EB">
        <w:t>week</w:t>
      </w:r>
      <w:proofErr w:type="spellEnd"/>
      <w:r w:rsidR="003268EB">
        <w:t xml:space="preserve">. Kako često su se moji drugovi bavili sportom ovog tjedna:   </w:t>
      </w:r>
      <w:r w:rsidR="00030655">
        <w:t xml:space="preserve">        </w:t>
      </w:r>
      <w:r w:rsidR="003268EB">
        <w:t xml:space="preserve"> </w:t>
      </w:r>
      <w:r w:rsidR="003268EB" w:rsidRPr="003268EB">
        <w:rPr>
          <w:b/>
          <w:highlight w:val="lightGray"/>
        </w:rPr>
        <w:t xml:space="preserve">zero </w:t>
      </w:r>
      <w:proofErr w:type="spellStart"/>
      <w:r w:rsidR="003268EB" w:rsidRPr="003268EB">
        <w:rPr>
          <w:b/>
          <w:highlight w:val="lightGray"/>
        </w:rPr>
        <w:t>times</w:t>
      </w:r>
      <w:proofErr w:type="spellEnd"/>
      <w:r w:rsidR="00C64E72">
        <w:t xml:space="preserve"> (niti jedanput</w:t>
      </w:r>
      <w:r w:rsidR="003268EB">
        <w:t xml:space="preserve">) 20%,   </w:t>
      </w:r>
      <w:r w:rsidR="00030655">
        <w:t xml:space="preserve">     </w:t>
      </w:r>
      <w:r w:rsidR="003268EB">
        <w:t xml:space="preserve">  </w:t>
      </w:r>
      <w:proofErr w:type="spellStart"/>
      <w:r w:rsidR="003268EB" w:rsidRPr="00030655">
        <w:rPr>
          <w:b/>
          <w:highlight w:val="lightGray"/>
        </w:rPr>
        <w:t>once</w:t>
      </w:r>
      <w:proofErr w:type="spellEnd"/>
      <w:r w:rsidR="00C64E72">
        <w:t xml:space="preserve"> (jedanput) 40%,     </w:t>
      </w:r>
      <w:r w:rsidR="00030655">
        <w:t xml:space="preserve">      </w:t>
      </w:r>
      <w:r w:rsidR="00C64E72">
        <w:t xml:space="preserve"> </w:t>
      </w:r>
      <w:proofErr w:type="spellStart"/>
      <w:r w:rsidR="008C64E6" w:rsidRPr="00030655">
        <w:rPr>
          <w:b/>
          <w:highlight w:val="lightGray"/>
        </w:rPr>
        <w:t>twice</w:t>
      </w:r>
      <w:proofErr w:type="spellEnd"/>
      <w:r w:rsidR="008C64E6">
        <w:t xml:space="preserve"> (dva</w:t>
      </w:r>
      <w:r w:rsidR="00030655">
        <w:t xml:space="preserve">put) 30%,                                            </w:t>
      </w:r>
      <w:proofErr w:type="spellStart"/>
      <w:r w:rsidR="00030655" w:rsidRPr="00030655">
        <w:rPr>
          <w:b/>
          <w:highlight w:val="lightGray"/>
        </w:rPr>
        <w:t>three</w:t>
      </w:r>
      <w:proofErr w:type="spellEnd"/>
      <w:r w:rsidR="00030655" w:rsidRPr="00030655">
        <w:rPr>
          <w:b/>
          <w:highlight w:val="lightGray"/>
        </w:rPr>
        <w:t xml:space="preserve"> </w:t>
      </w:r>
      <w:proofErr w:type="spellStart"/>
      <w:r w:rsidR="00030655" w:rsidRPr="00030655">
        <w:rPr>
          <w:b/>
          <w:highlight w:val="lightGray"/>
        </w:rPr>
        <w:t>times</w:t>
      </w:r>
      <w:proofErr w:type="spellEnd"/>
      <w:r w:rsidR="00030655" w:rsidRPr="00030655">
        <w:rPr>
          <w:b/>
          <w:highlight w:val="lightGray"/>
        </w:rPr>
        <w:t xml:space="preserve"> or more</w:t>
      </w:r>
      <w:r w:rsidR="00030655">
        <w:t xml:space="preserve"> ( tri i više puta) 10%</w:t>
      </w:r>
      <w:r>
        <w:t xml:space="preserve"> </w:t>
      </w:r>
    </w:p>
    <w:p w:rsidR="003605AF" w:rsidRDefault="003605AF" w:rsidP="003605AF"/>
    <w:p w:rsidR="003605AF" w:rsidRDefault="003605AF" w:rsidP="003605AF">
      <w:r w:rsidRPr="003605AF">
        <w:rPr>
          <w:highlight w:val="yellow"/>
        </w:rPr>
        <w:t>Možete se poslužiti i ovim programom sa interneta.</w:t>
      </w:r>
    </w:p>
    <w:p w:rsidR="003605AF" w:rsidRDefault="003605AF" w:rsidP="003605AF">
      <w:hyperlink r:id="rId7" w:history="1">
        <w:r>
          <w:rPr>
            <w:rStyle w:val="Hiperpovezava"/>
          </w:rPr>
          <w:t>https://nces.ed.gov/nceskids/graphing/classic/bar_pie_data.as</w:t>
        </w:r>
        <w:r>
          <w:rPr>
            <w:rStyle w:val="Hiperpovezava"/>
          </w:rPr>
          <w:t>p</w:t>
        </w:r>
        <w:r>
          <w:rPr>
            <w:rStyle w:val="Hiperpovezava"/>
          </w:rPr>
          <w:t>?ChartType=pie</w:t>
        </w:r>
      </w:hyperlink>
    </w:p>
    <w:p w:rsidR="003605AF" w:rsidRPr="00CA4BBA" w:rsidRDefault="00744779">
      <w:r>
        <w:rPr>
          <w:noProof/>
          <w:lang w:eastAsia="hr-HR"/>
        </w:rPr>
        <w:drawing>
          <wp:inline distT="0" distB="0" distL="0" distR="0">
            <wp:extent cx="2721922" cy="2694432"/>
            <wp:effectExtent l="19050" t="0" r="2228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378" t="15767" r="27141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22" cy="269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3278564" cy="2151888"/>
            <wp:effectExtent l="19050" t="0" r="0" b="0"/>
            <wp:docPr id="1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57" t="50680" r="35358" b="1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613" cy="216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BA" w:rsidRPr="0086186E" w:rsidRDefault="00D94F63">
      <w:r>
        <w:t xml:space="preserve">  </w:t>
      </w:r>
      <w:r w:rsidR="00CA4BBA">
        <w:t xml:space="preserve"> Kad ste upisali sve podatke odaberite veličinu grafikona:                                                                                                  </w:t>
      </w:r>
      <w:proofErr w:type="spellStart"/>
      <w:r w:rsidR="00CA4BBA" w:rsidRPr="00CA4BBA">
        <w:rPr>
          <w:b/>
        </w:rPr>
        <w:t>Small</w:t>
      </w:r>
      <w:proofErr w:type="spellEnd"/>
      <w:r w:rsidR="00CA4BBA">
        <w:t xml:space="preserve"> – mali,   </w:t>
      </w:r>
      <w:proofErr w:type="spellStart"/>
      <w:r w:rsidR="00CA4BBA" w:rsidRPr="00CA4BBA">
        <w:rPr>
          <w:b/>
        </w:rPr>
        <w:t>Medium</w:t>
      </w:r>
      <w:proofErr w:type="spellEnd"/>
      <w:r w:rsidR="00CA4BBA" w:rsidRPr="00CA4BBA">
        <w:rPr>
          <w:b/>
        </w:rPr>
        <w:t xml:space="preserve"> </w:t>
      </w:r>
      <w:r w:rsidR="00CA4BBA">
        <w:t xml:space="preserve">– srednji,   </w:t>
      </w:r>
      <w:proofErr w:type="spellStart"/>
      <w:r w:rsidR="00CA4BBA" w:rsidRPr="00CA4BBA">
        <w:rPr>
          <w:b/>
        </w:rPr>
        <w:t>Large</w:t>
      </w:r>
      <w:proofErr w:type="spellEnd"/>
      <w:r w:rsidR="00CA4BBA" w:rsidRPr="00CA4BBA">
        <w:rPr>
          <w:b/>
        </w:rPr>
        <w:t xml:space="preserve"> </w:t>
      </w:r>
      <w:r w:rsidR="00CA4BBA">
        <w:t xml:space="preserve"> - veliki,   </w:t>
      </w:r>
      <w:proofErr w:type="spellStart"/>
      <w:r w:rsidR="00CA4BBA" w:rsidRPr="00CA4BBA">
        <w:rPr>
          <w:b/>
        </w:rPr>
        <w:t>Extra</w:t>
      </w:r>
      <w:proofErr w:type="spellEnd"/>
      <w:r w:rsidR="00CA4BBA" w:rsidRPr="00CA4BBA">
        <w:rPr>
          <w:b/>
        </w:rPr>
        <w:t xml:space="preserve"> </w:t>
      </w:r>
      <w:proofErr w:type="spellStart"/>
      <w:r w:rsidR="00CA4BBA" w:rsidRPr="00CA4BBA">
        <w:rPr>
          <w:b/>
        </w:rPr>
        <w:t>Large</w:t>
      </w:r>
      <w:proofErr w:type="spellEnd"/>
      <w:r w:rsidR="00CA4BBA">
        <w:t xml:space="preserve"> – ekstra veliki.                     </w:t>
      </w:r>
      <w:r w:rsidR="00F50D5C">
        <w:t xml:space="preserve">                        </w:t>
      </w:r>
      <w:r w:rsidR="00CA4BBA">
        <w:t xml:space="preserve">Kliknite na </w:t>
      </w:r>
      <w:proofErr w:type="spellStart"/>
      <w:r w:rsidR="005938AC">
        <w:rPr>
          <w:b/>
        </w:rPr>
        <w:t>Create</w:t>
      </w:r>
      <w:proofErr w:type="spellEnd"/>
      <w:r w:rsidR="005938AC">
        <w:rPr>
          <w:b/>
        </w:rPr>
        <w:t xml:space="preserve"> </w:t>
      </w:r>
      <w:proofErr w:type="spellStart"/>
      <w:r w:rsidR="005938AC">
        <w:rPr>
          <w:b/>
        </w:rPr>
        <w:t>Printable</w:t>
      </w:r>
      <w:proofErr w:type="spellEnd"/>
      <w:r w:rsidR="005938AC">
        <w:rPr>
          <w:b/>
        </w:rPr>
        <w:t xml:space="preserve"> </w:t>
      </w:r>
      <w:proofErr w:type="spellStart"/>
      <w:r w:rsidR="005938AC">
        <w:rPr>
          <w:b/>
        </w:rPr>
        <w:t>G</w:t>
      </w:r>
      <w:r w:rsidR="00CA4BBA" w:rsidRPr="00F50D5C">
        <w:rPr>
          <w:b/>
        </w:rPr>
        <w:t>raph</w:t>
      </w:r>
      <w:proofErr w:type="spellEnd"/>
      <w:r w:rsidR="00F50D5C" w:rsidRPr="00F50D5C">
        <w:rPr>
          <w:b/>
        </w:rPr>
        <w:t>.</w:t>
      </w:r>
    </w:p>
    <w:p w:rsidR="00CA4BBA" w:rsidRDefault="00CA4BBA">
      <w:r>
        <w:lastRenderedPageBreak/>
        <w:br w:type="textWrapping" w:clear="all"/>
      </w:r>
      <w:r w:rsidR="00EB4ABA">
        <w:t>To bi bilo sve.</w:t>
      </w:r>
    </w:p>
    <w:p w:rsidR="00EB4ABA" w:rsidRDefault="00EB4ABA">
      <w:r>
        <w:t>Puno pozdrava svima.</w:t>
      </w:r>
    </w:p>
    <w:sectPr w:rsidR="00EB4ABA" w:rsidSect="00892610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610"/>
    <w:rsid w:val="00030655"/>
    <w:rsid w:val="000E3AB1"/>
    <w:rsid w:val="00220113"/>
    <w:rsid w:val="002F7ABC"/>
    <w:rsid w:val="003268EB"/>
    <w:rsid w:val="00340F02"/>
    <w:rsid w:val="00355583"/>
    <w:rsid w:val="003605AF"/>
    <w:rsid w:val="00383A51"/>
    <w:rsid w:val="00403ADB"/>
    <w:rsid w:val="004B2144"/>
    <w:rsid w:val="00576176"/>
    <w:rsid w:val="005938AC"/>
    <w:rsid w:val="00740626"/>
    <w:rsid w:val="00744779"/>
    <w:rsid w:val="0086186E"/>
    <w:rsid w:val="00892610"/>
    <w:rsid w:val="008C64E6"/>
    <w:rsid w:val="0090745A"/>
    <w:rsid w:val="009C5B2C"/>
    <w:rsid w:val="00AC68EF"/>
    <w:rsid w:val="00BB7BF9"/>
    <w:rsid w:val="00C5320B"/>
    <w:rsid w:val="00C64E72"/>
    <w:rsid w:val="00CA4BBA"/>
    <w:rsid w:val="00CF742E"/>
    <w:rsid w:val="00D225C3"/>
    <w:rsid w:val="00D94F63"/>
    <w:rsid w:val="00DB5FCB"/>
    <w:rsid w:val="00E1170D"/>
    <w:rsid w:val="00EB4ABA"/>
    <w:rsid w:val="00F5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7A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61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57617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5B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nces.ed.gov/nceskids/graphing/classic/bar_pie_data.asp?ChartType=p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Delov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Delov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Delovni_list_programa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SPORTS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SPORTS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List1!$A$2:$A$5</c:f>
              <c:strCache>
                <c:ptCount val="4"/>
                <c:pt idx="0">
                  <c:v>basketball</c:v>
                </c:pt>
                <c:pt idx="1">
                  <c:v>tennis</c:v>
                </c:pt>
                <c:pt idx="2">
                  <c:v>handball</c:v>
                </c:pt>
                <c:pt idx="3">
                  <c:v>football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My</a:t>
            </a:r>
            <a:r>
              <a:rPr lang="hr-HR" baseline="0"/>
              <a:t> classmates' favourite sport</a:t>
            </a:r>
            <a:endParaRPr lang="en-US"/>
          </a:p>
        </c:rich>
      </c:tx>
      <c:layout>
        <c:manualLayout>
          <c:xMode val="edge"/>
          <c:yMode val="edge"/>
          <c:x val="0.19969907407407411"/>
          <c:y val="3.174603174603174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football</c:v>
                </c:pt>
                <c:pt idx="1">
                  <c:v>basketball</c:v>
                </c:pt>
                <c:pt idx="2">
                  <c:v>volleyball</c:v>
                </c:pt>
                <c:pt idx="3">
                  <c:v>karate</c:v>
                </c:pt>
                <c:pt idx="4">
                  <c:v>other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50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Preferences</c:v>
                </c:pt>
              </c:strCache>
            </c:strRef>
          </c:tx>
          <c:dPt>
            <c:idx val="0"/>
            <c:explosion val="14"/>
          </c:dPt>
          <c:cat>
            <c:strRef>
              <c:f>List1!$A$2:$A$5</c:f>
              <c:strCache>
                <c:ptCount val="2"/>
                <c:pt idx="0">
                  <c:v>playing sports</c:v>
                </c:pt>
                <c:pt idx="1">
                  <c:v>watching sports</c:v>
                </c:pt>
              </c:strCache>
            </c:strRef>
          </c:cat>
          <c:val>
            <c:numRef>
              <c:f>List1!$B$2:$B$5</c:f>
              <c:numCache>
                <c:formatCode>0%</c:formatCode>
                <c:ptCount val="4"/>
                <c:pt idx="0">
                  <c:v>0.70000000000000007</c:v>
                </c:pt>
                <c:pt idx="1">
                  <c:v>0.30000000000000004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0.48542</cdr:x>
      <cdr:y>0.51048</cdr:y>
    </cdr:from>
    <cdr:to>
      <cdr:x>0.57986</cdr:x>
      <cdr:y>0.58286</cdr:y>
    </cdr:to>
    <cdr:sp macro="" textlink="">
      <cdr:nvSpPr>
        <cdr:cNvPr id="3" name="PoljeZBesedilom 2"/>
        <cdr:cNvSpPr txBox="1"/>
      </cdr:nvSpPr>
      <cdr:spPr>
        <a:xfrm xmlns:a="http://schemas.openxmlformats.org/drawingml/2006/main">
          <a:off x="2663190" y="1633728"/>
          <a:ext cx="518160" cy="2316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50%</a:t>
          </a:r>
        </a:p>
      </cdr:txBody>
    </cdr:sp>
  </cdr:relSizeAnchor>
  <cdr:relSizeAnchor xmlns:cdr="http://schemas.openxmlformats.org/drawingml/2006/chartDrawing">
    <cdr:from>
      <cdr:x>0.32986</cdr:x>
      <cdr:y>0.29333</cdr:y>
    </cdr:from>
    <cdr:to>
      <cdr:x>0.4312</cdr:x>
      <cdr:y>0.3581</cdr:y>
    </cdr:to>
    <cdr:sp macro="" textlink="">
      <cdr:nvSpPr>
        <cdr:cNvPr id="4" name="PoljeZBesedilom 3"/>
        <cdr:cNvSpPr txBox="1"/>
      </cdr:nvSpPr>
      <cdr:spPr>
        <a:xfrm xmlns:a="http://schemas.openxmlformats.org/drawingml/2006/main">
          <a:off x="1696892" y="856529"/>
          <a:ext cx="521290" cy="189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10%</a:t>
          </a:r>
        </a:p>
      </cdr:txBody>
    </cdr:sp>
  </cdr:relSizeAnchor>
  <cdr:relSizeAnchor xmlns:cdr="http://schemas.openxmlformats.org/drawingml/2006/chartDrawing">
    <cdr:from>
      <cdr:x>0.23986</cdr:x>
      <cdr:y>0.39619</cdr:y>
    </cdr:from>
    <cdr:to>
      <cdr:x>0.34431</cdr:x>
      <cdr:y>0.45714</cdr:y>
    </cdr:to>
    <cdr:sp macro="" textlink="">
      <cdr:nvSpPr>
        <cdr:cNvPr id="5" name="PoljeZBesedilom 4"/>
        <cdr:cNvSpPr txBox="1"/>
      </cdr:nvSpPr>
      <cdr:spPr>
        <a:xfrm xmlns:a="http://schemas.openxmlformats.org/drawingml/2006/main">
          <a:off x="1315974" y="1267968"/>
          <a:ext cx="573024" cy="1950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10%</a:t>
          </a:r>
        </a:p>
      </cdr:txBody>
    </cdr:sp>
  </cdr:relSizeAnchor>
  <cdr:relSizeAnchor xmlns:cdr="http://schemas.openxmlformats.org/drawingml/2006/chartDrawing">
    <cdr:from>
      <cdr:x>0.21319</cdr:x>
      <cdr:y>0.53143</cdr:y>
    </cdr:from>
    <cdr:to>
      <cdr:x>0.31764</cdr:x>
      <cdr:y>0.60752</cdr:y>
    </cdr:to>
    <cdr:sp macro="" textlink="">
      <cdr:nvSpPr>
        <cdr:cNvPr id="6" name="PoljeZBesedilom 5"/>
        <cdr:cNvSpPr txBox="1"/>
      </cdr:nvSpPr>
      <cdr:spPr>
        <a:xfrm xmlns:a="http://schemas.openxmlformats.org/drawingml/2006/main">
          <a:off x="1096728" y="1551762"/>
          <a:ext cx="537290" cy="2221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10%</a:t>
          </a:r>
        </a:p>
      </cdr:txBody>
    </cdr:sp>
  </cdr:relSizeAnchor>
  <cdr:relSizeAnchor xmlns:cdr="http://schemas.openxmlformats.org/drawingml/2006/chartDrawing">
    <cdr:from>
      <cdr:x>0.24986</cdr:x>
      <cdr:y>0.71238</cdr:y>
    </cdr:from>
    <cdr:to>
      <cdr:x>0.39097</cdr:x>
      <cdr:y>0.79429</cdr:y>
    </cdr:to>
    <cdr:sp macro="" textlink="">
      <cdr:nvSpPr>
        <cdr:cNvPr id="7" name="PoljeZBesedilom 6"/>
        <cdr:cNvSpPr txBox="1"/>
      </cdr:nvSpPr>
      <cdr:spPr>
        <a:xfrm xmlns:a="http://schemas.openxmlformats.org/drawingml/2006/main">
          <a:off x="1370838" y="2279904"/>
          <a:ext cx="774192" cy="262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        20%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0.16047</cdr:x>
      <cdr:y>0.36571</cdr:y>
    </cdr:from>
    <cdr:to>
      <cdr:x>0.35883</cdr:x>
      <cdr:y>0.4419</cdr:y>
    </cdr:to>
    <cdr:sp macro="" textlink="">
      <cdr:nvSpPr>
        <cdr:cNvPr id="2" name="PoljeZBesedilom 1"/>
        <cdr:cNvSpPr txBox="1"/>
      </cdr:nvSpPr>
      <cdr:spPr>
        <a:xfrm xmlns:a="http://schemas.openxmlformats.org/drawingml/2006/main">
          <a:off x="700278" y="1170432"/>
          <a:ext cx="865632" cy="243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30 %</a:t>
          </a:r>
        </a:p>
      </cdr:txBody>
    </cdr:sp>
  </cdr:relSizeAnchor>
  <cdr:relSizeAnchor xmlns:cdr="http://schemas.openxmlformats.org/drawingml/2006/chartDrawing">
    <cdr:from>
      <cdr:x>0.36441</cdr:x>
      <cdr:y>0.63238</cdr:y>
    </cdr:from>
    <cdr:to>
      <cdr:x>0.61725</cdr:x>
      <cdr:y>0.73333</cdr:y>
    </cdr:to>
    <cdr:sp macro="" textlink="">
      <cdr:nvSpPr>
        <cdr:cNvPr id="3" name="PoljeZBesedilom 2"/>
        <cdr:cNvSpPr txBox="1"/>
      </cdr:nvSpPr>
      <cdr:spPr>
        <a:xfrm xmlns:a="http://schemas.openxmlformats.org/drawingml/2006/main">
          <a:off x="1590294" y="2023872"/>
          <a:ext cx="1103376" cy="323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/>
            <a:t>   70%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12</cp:revision>
  <dcterms:created xsi:type="dcterms:W3CDTF">2020-06-09T08:32:00Z</dcterms:created>
  <dcterms:modified xsi:type="dcterms:W3CDTF">2020-06-10T16:37:00Z</dcterms:modified>
</cp:coreProperties>
</file>